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DE" w:rsidRDefault="00483EDE" w:rsidP="00B6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1B1E" w:rsidRPr="00B61B1E" w:rsidRDefault="00B61B1E" w:rsidP="00B6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об исполнении муниципальной программы «Развитие информационного общества </w:t>
      </w:r>
      <w:r w:rsidR="00D04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</w:t>
      </w:r>
      <w:r w:rsidR="00D04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</w:t>
      </w:r>
      <w:r w:rsidR="00D04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Кинель</w:t>
      </w:r>
      <w:proofErr w:type="spellEnd"/>
      <w:r w:rsidR="00D04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 на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A05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="00A05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 по итогам 20</w:t>
      </w:r>
      <w:r w:rsidR="00754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64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61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B61B1E" w:rsidRPr="00B61B1E" w:rsidRDefault="00B61B1E" w:rsidP="00B61B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CF" w:rsidRPr="00B76306" w:rsidRDefault="001243CF" w:rsidP="00B1461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sub_80001"/>
      <w:r w:rsidRPr="00B76306">
        <w:rPr>
          <w:rFonts w:ascii="Times New Roman" w:eastAsia="Times New Roman" w:hAnsi="Times New Roman" w:cs="Times New Roman"/>
          <w:b/>
          <w:sz w:val="28"/>
          <w:szCs w:val="24"/>
        </w:rPr>
        <w:t xml:space="preserve">Наименование муниципальной программы (подпрограммы, входящей в состав муниципальной программы). </w:t>
      </w:r>
    </w:p>
    <w:p w:rsidR="001243CF" w:rsidRPr="001243CF" w:rsidRDefault="001243CF" w:rsidP="00B146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3CF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информационного общества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</w:t>
      </w:r>
      <w:r w:rsidR="005B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5B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на 20</w:t>
      </w:r>
      <w:r w:rsidR="00A05BA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A05B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3CF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городского округа </w:t>
      </w:r>
      <w:proofErr w:type="spellStart"/>
      <w:r w:rsidRPr="001243C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243C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A9">
        <w:rPr>
          <w:rFonts w:ascii="Times New Roman" w:hAnsi="Times New Roman" w:cs="Times New Roman"/>
          <w:sz w:val="28"/>
          <w:szCs w:val="28"/>
        </w:rPr>
        <w:t>01</w:t>
      </w:r>
      <w:r w:rsidRPr="001243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A05BA9">
        <w:rPr>
          <w:rFonts w:ascii="Times New Roman" w:hAnsi="Times New Roman" w:cs="Times New Roman"/>
          <w:sz w:val="28"/>
          <w:szCs w:val="28"/>
        </w:rPr>
        <w:t>9</w:t>
      </w:r>
      <w:r w:rsidRPr="001243CF">
        <w:rPr>
          <w:rFonts w:ascii="Times New Roman" w:hAnsi="Times New Roman" w:cs="Times New Roman"/>
          <w:sz w:val="28"/>
          <w:szCs w:val="28"/>
        </w:rPr>
        <w:t>.20</w:t>
      </w:r>
      <w:r w:rsidR="00A05BA9">
        <w:rPr>
          <w:rFonts w:ascii="Times New Roman" w:hAnsi="Times New Roman" w:cs="Times New Roman"/>
          <w:sz w:val="28"/>
          <w:szCs w:val="28"/>
        </w:rPr>
        <w:t>22</w:t>
      </w:r>
      <w:r w:rsidRPr="001243CF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5BA9">
        <w:rPr>
          <w:rFonts w:ascii="Times New Roman" w:hAnsi="Times New Roman" w:cs="Times New Roman"/>
          <w:sz w:val="28"/>
          <w:szCs w:val="28"/>
        </w:rPr>
        <w:t>512</w:t>
      </w:r>
      <w:r w:rsidRPr="001243CF"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813D0F" w:rsidRPr="00813D0F" w:rsidRDefault="00813D0F" w:rsidP="00B1461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0F">
        <w:rPr>
          <w:rFonts w:ascii="Times New Roman" w:hAnsi="Times New Roman" w:cs="Times New Roman"/>
          <w:b/>
          <w:sz w:val="28"/>
          <w:szCs w:val="28"/>
        </w:rPr>
        <w:t>Цели и задачи муницип</w:t>
      </w:r>
      <w:r w:rsidR="00B1461F">
        <w:rPr>
          <w:rFonts w:ascii="Times New Roman" w:hAnsi="Times New Roman" w:cs="Times New Roman"/>
          <w:b/>
          <w:sz w:val="28"/>
          <w:szCs w:val="28"/>
        </w:rPr>
        <w:t xml:space="preserve">альной программы (подпрограммы, </w:t>
      </w:r>
      <w:r w:rsidRPr="00813D0F">
        <w:rPr>
          <w:rFonts w:ascii="Times New Roman" w:hAnsi="Times New Roman" w:cs="Times New Roman"/>
          <w:b/>
          <w:sz w:val="28"/>
          <w:szCs w:val="28"/>
        </w:rPr>
        <w:t>входящей в состав муниципальной программы).</w:t>
      </w:r>
    </w:p>
    <w:p w:rsidR="00B61B1E" w:rsidRPr="00B61B1E" w:rsidRDefault="00F34FEC" w:rsidP="00B146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</w:t>
      </w:r>
      <w:r w:rsidRPr="00F34FEC">
        <w:rPr>
          <w:rFonts w:ascii="Times New Roman" w:hAnsi="Times New Roman" w:cs="Times New Roman"/>
          <w:sz w:val="28"/>
          <w:szCs w:val="28"/>
        </w:rPr>
        <w:t xml:space="preserve">рограммы является: </w:t>
      </w:r>
      <w:bookmarkStart w:id="1" w:name="sub_80002"/>
      <w:bookmarkEnd w:id="0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взаимодействия граждан, организаций, органов власти и органов местного самоуправления на основе информационных и телекоммуникационных технологий;</w:t>
      </w:r>
    </w:p>
    <w:p w:rsidR="00B61B1E" w:rsidRPr="00B61B1E" w:rsidRDefault="0027165E" w:rsidP="002716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предоставления государственных и муниципальных услуг в электронном виде, в </w:t>
      </w:r>
      <w:proofErr w:type="spellStart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посредством межведомственного взаимодействия;</w:t>
      </w:r>
    </w:p>
    <w:p w:rsidR="00B61B1E" w:rsidRPr="00B61B1E" w:rsidRDefault="0027165E" w:rsidP="002716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информационно-технической инфраструктуры в органах местного самоуправления городского округа </w:t>
      </w:r>
      <w:proofErr w:type="spellStart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B1E" w:rsidRPr="00B61B1E" w:rsidRDefault="0027165E" w:rsidP="002716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предоставления государственных и муниципальных услуг на базе муниципального бюджетного учреждения городского округа </w:t>
      </w:r>
      <w:proofErr w:type="spellStart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«Многофункциональный центр предоставления государственных и муниципальных услуг»;</w:t>
      </w:r>
    </w:p>
    <w:p w:rsidR="00B61B1E" w:rsidRDefault="0027165E" w:rsidP="002716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элементов системы защиты информации, муниципальных информационных систем.</w:t>
      </w:r>
    </w:p>
    <w:p w:rsidR="00D1122D" w:rsidRPr="00374970" w:rsidRDefault="00D1122D" w:rsidP="00B146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E2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4970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об изменениях, внесенных в муниципальную программу. </w:t>
      </w:r>
    </w:p>
    <w:p w:rsidR="00D1122D" w:rsidRPr="006D2D62" w:rsidRDefault="00D1122D" w:rsidP="00B146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6544D2">
        <w:rPr>
          <w:rFonts w:ascii="Times New Roman" w:hAnsi="Times New Roman" w:cs="Times New Roman"/>
          <w:sz w:val="28"/>
          <w:szCs w:val="28"/>
        </w:rPr>
        <w:t>рограмму</w:t>
      </w:r>
      <w:r w:rsidRPr="001D2C29"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постановлениями</w:t>
      </w:r>
      <w:r w:rsidRPr="001D2C2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spellStart"/>
      <w:r w:rsidRPr="001D2C2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D2C29">
        <w:rPr>
          <w:rFonts w:ascii="Times New Roman" w:hAnsi="Times New Roman" w:cs="Times New Roman"/>
          <w:sz w:val="28"/>
          <w:szCs w:val="28"/>
        </w:rPr>
        <w:t xml:space="preserve"> Самарской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A05BA9">
        <w:rPr>
          <w:rFonts w:ascii="Times New Roman" w:hAnsi="Times New Roman" w:cs="Times New Roman"/>
          <w:sz w:val="28"/>
          <w:szCs w:val="28"/>
        </w:rPr>
        <w:t>1</w:t>
      </w:r>
      <w:r w:rsidR="00887FBB">
        <w:rPr>
          <w:rFonts w:ascii="Times New Roman" w:hAnsi="Times New Roman" w:cs="Times New Roman"/>
          <w:sz w:val="28"/>
          <w:szCs w:val="28"/>
        </w:rPr>
        <w:t>2</w:t>
      </w:r>
      <w:r w:rsidRPr="001D6B50">
        <w:rPr>
          <w:rFonts w:ascii="Times New Roman" w:hAnsi="Times New Roman" w:cs="Times New Roman"/>
          <w:sz w:val="28"/>
          <w:szCs w:val="28"/>
        </w:rPr>
        <w:t>.0</w:t>
      </w:r>
      <w:r w:rsidR="00887FBB">
        <w:rPr>
          <w:rFonts w:ascii="Times New Roman" w:hAnsi="Times New Roman" w:cs="Times New Roman"/>
          <w:sz w:val="28"/>
          <w:szCs w:val="28"/>
        </w:rPr>
        <w:t>3</w:t>
      </w:r>
      <w:r w:rsidRPr="001D6B50">
        <w:rPr>
          <w:rFonts w:ascii="Times New Roman" w:hAnsi="Times New Roman" w:cs="Times New Roman"/>
          <w:sz w:val="28"/>
          <w:szCs w:val="28"/>
        </w:rPr>
        <w:t>.20</w:t>
      </w:r>
      <w:r w:rsidR="005B5E26">
        <w:rPr>
          <w:rFonts w:ascii="Times New Roman" w:hAnsi="Times New Roman" w:cs="Times New Roman"/>
          <w:sz w:val="28"/>
          <w:szCs w:val="28"/>
        </w:rPr>
        <w:t>2</w:t>
      </w:r>
      <w:r w:rsidR="00887F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887FBB">
        <w:rPr>
          <w:rFonts w:ascii="Times New Roman" w:hAnsi="Times New Roman" w:cs="Times New Roman"/>
          <w:sz w:val="28"/>
          <w:szCs w:val="28"/>
        </w:rPr>
        <w:t>655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="00887FB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7FB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05BA9">
        <w:rPr>
          <w:rFonts w:ascii="Times New Roman" w:hAnsi="Times New Roman" w:cs="Times New Roman"/>
          <w:sz w:val="28"/>
          <w:szCs w:val="28"/>
        </w:rPr>
        <w:t>2</w:t>
      </w:r>
      <w:r w:rsidR="00887F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887FBB">
        <w:rPr>
          <w:rFonts w:ascii="Times New Roman" w:hAnsi="Times New Roman" w:cs="Times New Roman"/>
          <w:sz w:val="28"/>
          <w:szCs w:val="28"/>
        </w:rPr>
        <w:t>4182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ABD" w:rsidRDefault="00DB7ABD" w:rsidP="00B146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2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6811">
        <w:rPr>
          <w:rFonts w:ascii="Times New Roman" w:eastAsia="Times New Roman" w:hAnsi="Times New Roman" w:cs="Times New Roman"/>
          <w:b/>
          <w:sz w:val="28"/>
          <w:szCs w:val="28"/>
        </w:rPr>
        <w:t>Оценка результативности и эффективности реализации</w:t>
      </w:r>
      <w:r w:rsidRPr="0013049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CC72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0498">
        <w:rPr>
          <w:rFonts w:ascii="Times New Roman" w:hAnsi="Times New Roman" w:cs="Times New Roman"/>
          <w:b/>
          <w:sz w:val="28"/>
          <w:szCs w:val="28"/>
        </w:rPr>
        <w:t>(подпрограммы, входящей в состав муниципальной программы</w:t>
      </w:r>
      <w:r w:rsidRPr="00C756DA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DB7ABD" w:rsidRDefault="00DB7ABD" w:rsidP="00B146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811">
        <w:rPr>
          <w:rFonts w:ascii="Times New Roman" w:eastAsia="Times New Roman" w:hAnsi="Times New Roman" w:cs="Times New Roman"/>
          <w:b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Конкр</w:t>
      </w:r>
      <w:r w:rsidRPr="00896811">
        <w:rPr>
          <w:rFonts w:ascii="Times New Roman" w:eastAsia="Times New Roman" w:hAnsi="Times New Roman" w:cs="Times New Roman"/>
          <w:b/>
          <w:sz w:val="28"/>
          <w:szCs w:val="28"/>
        </w:rPr>
        <w:t>етные результаты, достигнутые за отчетный период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1C56" w:rsidRP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54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значительная работа по повышению уровня взаимодействия граждан, организаций и органов местного самоуправления на основе информационных и телекоммуникационных технологий, в </w:t>
      </w:r>
      <w:proofErr w:type="spellStart"/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путем:</w:t>
      </w:r>
    </w:p>
    <w:p w:rsidR="000E1C56" w:rsidRP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совершенствования информационно-технической инфраструктуры в органах местного самоуправления;  </w:t>
      </w:r>
    </w:p>
    <w:p w:rsidR="000E1C56" w:rsidRP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государственных и муниципальных услуг на базе муниципального бюджетного учреждения городского округа </w:t>
      </w:r>
      <w:proofErr w:type="spellStart"/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услуг»;</w:t>
      </w:r>
    </w:p>
    <w:p w:rsidR="000E1C56" w:rsidRP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внедрения элементов системы защиты информации, муниципальных информационных услуг.</w:t>
      </w:r>
    </w:p>
    <w:p w:rsidR="00D1122D" w:rsidRDefault="00DB7ABD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программы в 20</w:t>
      </w:r>
      <w:r w:rsidR="00754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B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E4325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B1E" w:rsidRP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техническими средствами и программным обеспечением для предоставления государственных и муниципальных услуг в электронном виде, в </w:t>
      </w:r>
      <w:proofErr w:type="spellStart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межведомственного взаимодействия;</w:t>
      </w:r>
    </w:p>
    <w:p w:rsidR="00B61B1E" w:rsidRP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рабочих мест, отвечающих программно-техническим требованиям для ведения электронного документооборота;</w:t>
      </w:r>
    </w:p>
    <w:p w:rsidR="00B61B1E" w:rsidRDefault="000E1C56" w:rsidP="000E1C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уровень выполнения муниципального задания муниципального бюджетного учреждения городского округа </w:t>
      </w:r>
      <w:proofErr w:type="spellStart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B61B1E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«Многофункциональный центр предоставления государственных и муниципальных услуг»;</w:t>
      </w:r>
    </w:p>
    <w:p w:rsidR="00B61B1E" w:rsidRPr="00DB7ABD" w:rsidRDefault="00B7447A" w:rsidP="00B744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B1E" w:rsidRPr="00DB7A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персональных компьютеров обеспечены средствами защиты информации для обработки персональных данных.</w:t>
      </w:r>
    </w:p>
    <w:p w:rsidR="00B61B1E" w:rsidRPr="00B61B1E" w:rsidRDefault="00B61B1E" w:rsidP="00B744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53" w:rsidRPr="00896811" w:rsidRDefault="00F13F53" w:rsidP="00B7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800032"/>
      <w:bookmarkEnd w:id="1"/>
      <w:r w:rsidRPr="00896811">
        <w:rPr>
          <w:rFonts w:ascii="Times New Roman" w:eastAsia="Times New Roman" w:hAnsi="Times New Roman" w:cs="Times New Roman"/>
          <w:b/>
          <w:sz w:val="28"/>
          <w:szCs w:val="28"/>
        </w:rPr>
        <w:t xml:space="preserve">4.2 Результаты достижения значений показателей (индикаторов) муниципальной программы </w:t>
      </w:r>
      <w:r w:rsidRPr="00896811">
        <w:rPr>
          <w:rFonts w:ascii="Times New Roman" w:hAnsi="Times New Roman" w:cs="Times New Roman"/>
          <w:b/>
          <w:sz w:val="28"/>
          <w:szCs w:val="28"/>
        </w:rPr>
        <w:t xml:space="preserve">(подпрограммы, входящей в состав муниципальной программы) (по форме, </w:t>
      </w:r>
      <w:r w:rsidRPr="00896811">
        <w:rPr>
          <w:rFonts w:ascii="Times New Roman" w:eastAsia="Times New Roman" w:hAnsi="Times New Roman" w:cs="Times New Roman"/>
          <w:b/>
          <w:sz w:val="28"/>
          <w:szCs w:val="28"/>
        </w:rPr>
        <w:t>представле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896811">
        <w:rPr>
          <w:rFonts w:ascii="Times New Roman" w:eastAsia="Times New Roman" w:hAnsi="Times New Roman" w:cs="Times New Roman"/>
          <w:b/>
          <w:sz w:val="28"/>
          <w:szCs w:val="28"/>
        </w:rPr>
        <w:t>ной в таблице 1).</w:t>
      </w:r>
    </w:p>
    <w:p w:rsidR="00F13F53" w:rsidRPr="007366AF" w:rsidRDefault="00F13F53" w:rsidP="00B744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6AF">
        <w:rPr>
          <w:rFonts w:ascii="Times New Roman" w:hAnsi="Times New Roman"/>
          <w:sz w:val="28"/>
          <w:szCs w:val="28"/>
        </w:rPr>
        <w:lastRenderedPageBreak/>
        <w:t>Оценка эффективности реализации Программ</w:t>
      </w:r>
      <w:r w:rsidR="00E4325D">
        <w:rPr>
          <w:rFonts w:ascii="Times New Roman" w:hAnsi="Times New Roman"/>
          <w:sz w:val="28"/>
          <w:szCs w:val="28"/>
        </w:rPr>
        <w:t>ы</w:t>
      </w:r>
      <w:r w:rsidRPr="007366AF">
        <w:rPr>
          <w:rFonts w:ascii="Times New Roman" w:hAnsi="Times New Roman"/>
          <w:sz w:val="28"/>
          <w:szCs w:val="28"/>
        </w:rPr>
        <w:t xml:space="preserve"> осуществляется в целях достижения оптимального соотношения связанных с их реализацией затрат и достигаемых в ходе реализации результато</w:t>
      </w:r>
      <w:r w:rsidR="00E4325D">
        <w:rPr>
          <w:rFonts w:ascii="Times New Roman" w:hAnsi="Times New Roman"/>
          <w:sz w:val="28"/>
          <w:szCs w:val="28"/>
        </w:rPr>
        <w:t>в</w:t>
      </w:r>
      <w:r w:rsidRPr="007366AF">
        <w:rPr>
          <w:rFonts w:ascii="Times New Roman" w:hAnsi="Times New Roman"/>
          <w:sz w:val="28"/>
          <w:szCs w:val="28"/>
        </w:rPr>
        <w:t>.</w:t>
      </w:r>
    </w:p>
    <w:p w:rsidR="00F13F53" w:rsidRPr="00C756DA" w:rsidRDefault="00F13F53" w:rsidP="00B7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DA">
        <w:rPr>
          <w:rFonts w:ascii="Times New Roman" w:hAnsi="Times New Roman" w:cs="Times New Roman"/>
          <w:sz w:val="28"/>
          <w:szCs w:val="28"/>
        </w:rPr>
        <w:t>Оценка достижения запланированных количественных значений целевых показателей эффективности реализации муниципальной программы осуществлена путем сопоставления фактически достигнутых и плановых значений показателей</w:t>
      </w:r>
      <w:r w:rsidR="00E4325D">
        <w:rPr>
          <w:rFonts w:ascii="Times New Roman" w:hAnsi="Times New Roman" w:cs="Times New Roman"/>
          <w:sz w:val="28"/>
          <w:szCs w:val="28"/>
        </w:rPr>
        <w:t>.</w:t>
      </w:r>
      <w:r w:rsidRPr="00C756DA">
        <w:rPr>
          <w:rFonts w:ascii="Times New Roman" w:hAnsi="Times New Roman" w:cs="Times New Roman"/>
          <w:sz w:val="28"/>
          <w:szCs w:val="28"/>
        </w:rPr>
        <w:t xml:space="preserve"> </w:t>
      </w:r>
      <w:r w:rsidR="00E4325D">
        <w:rPr>
          <w:rFonts w:ascii="Times New Roman" w:hAnsi="Times New Roman" w:cs="Times New Roman"/>
          <w:sz w:val="28"/>
          <w:szCs w:val="28"/>
        </w:rPr>
        <w:t>Э</w:t>
      </w:r>
      <w:r w:rsidRPr="00C756DA">
        <w:rPr>
          <w:rFonts w:ascii="Times New Roman" w:hAnsi="Times New Roman" w:cs="Times New Roman"/>
          <w:sz w:val="28"/>
          <w:szCs w:val="28"/>
        </w:rPr>
        <w:t>ффективност</w:t>
      </w:r>
      <w:r w:rsidR="00E4325D">
        <w:rPr>
          <w:rFonts w:ascii="Times New Roman" w:hAnsi="Times New Roman" w:cs="Times New Roman"/>
          <w:sz w:val="28"/>
          <w:szCs w:val="28"/>
        </w:rPr>
        <w:t>ь</w:t>
      </w:r>
      <w:r w:rsidRPr="00C756DA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</w:t>
      </w:r>
      <w:r>
        <w:rPr>
          <w:rFonts w:ascii="Times New Roman" w:hAnsi="Times New Roman" w:cs="Times New Roman"/>
          <w:sz w:val="28"/>
          <w:szCs w:val="28"/>
        </w:rPr>
        <w:t>раммы за 20</w:t>
      </w:r>
      <w:r w:rsidR="007540E0">
        <w:rPr>
          <w:rFonts w:ascii="Times New Roman" w:hAnsi="Times New Roman" w:cs="Times New Roman"/>
          <w:sz w:val="28"/>
          <w:szCs w:val="28"/>
        </w:rPr>
        <w:t>2</w:t>
      </w:r>
      <w:r w:rsidR="00887F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F1DA4">
        <w:rPr>
          <w:rFonts w:ascii="Times New Roman" w:hAnsi="Times New Roman" w:cs="Times New Roman"/>
          <w:sz w:val="28"/>
          <w:szCs w:val="28"/>
        </w:rPr>
        <w:t>146,7</w:t>
      </w:r>
      <w:r w:rsidRPr="002F6DB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13F53" w:rsidRDefault="00F13F53" w:rsidP="00F13F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степени</w:t>
      </w:r>
      <w:r w:rsidRPr="007366AF">
        <w:rPr>
          <w:rFonts w:ascii="Times New Roman" w:hAnsi="Times New Roman"/>
          <w:sz w:val="28"/>
          <w:szCs w:val="28"/>
        </w:rPr>
        <w:t xml:space="preserve"> достижения показателей (индикаторов)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7366A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7366AF">
        <w:rPr>
          <w:rFonts w:ascii="Times New Roman" w:hAnsi="Times New Roman"/>
          <w:sz w:val="28"/>
          <w:szCs w:val="28"/>
        </w:rPr>
        <w:t xml:space="preserve"> городского округа </w:t>
      </w:r>
      <w:proofErr w:type="spellStart"/>
      <w:r w:rsidRPr="007366AF"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 представлен</w:t>
      </w:r>
      <w:r w:rsidRPr="007366AF">
        <w:rPr>
          <w:rFonts w:ascii="Times New Roman" w:hAnsi="Times New Roman"/>
          <w:sz w:val="28"/>
          <w:szCs w:val="28"/>
        </w:rPr>
        <w:t xml:space="preserve"> по форме,  согласно таблице №1.</w:t>
      </w:r>
    </w:p>
    <w:p w:rsidR="00B61B1E" w:rsidRPr="00B61B1E" w:rsidRDefault="00B61B1E" w:rsidP="00B61B1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sub_80100"/>
      <w:bookmarkEnd w:id="2"/>
      <w:r w:rsidRPr="00B61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</w:t>
      </w:r>
    </w:p>
    <w:bookmarkEnd w:id="3"/>
    <w:p w:rsidR="00B61B1E" w:rsidRPr="00BA68DC" w:rsidRDefault="00B61B1E" w:rsidP="00B6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B61B1E" w:rsidRPr="00BA68DC" w:rsidRDefault="00B61B1E" w:rsidP="00B6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достижения значений показателей (индикаторов) </w:t>
      </w:r>
      <w:r w:rsidRPr="00BA6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BA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(подпрограммы, входящей в состав </w:t>
      </w:r>
      <w:r w:rsidRPr="00BA6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BA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программы) за отчетный период</w:t>
      </w:r>
    </w:p>
    <w:p w:rsidR="00B61B1E" w:rsidRPr="00B61B1E" w:rsidRDefault="00B61B1E" w:rsidP="00B61B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36"/>
        <w:gridCol w:w="688"/>
        <w:gridCol w:w="1135"/>
        <w:gridCol w:w="1436"/>
        <w:gridCol w:w="1724"/>
        <w:gridCol w:w="1699"/>
      </w:tblGrid>
      <w:tr w:rsidR="00B61B1E" w:rsidRPr="00B61B1E" w:rsidTr="008F1068">
        <w:trPr>
          <w:cantSplit/>
        </w:trPr>
        <w:tc>
          <w:tcPr>
            <w:tcW w:w="288" w:type="pct"/>
            <w:vMerge w:val="restart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3" w:type="pct"/>
            <w:vMerge w:val="restart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48" w:type="pct"/>
            <w:vMerge w:val="restart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99" w:type="pct"/>
            <w:gridSpan w:val="2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872" w:type="pct"/>
            <w:vMerge w:val="restart"/>
            <w:vAlign w:val="center"/>
          </w:tcPr>
          <w:p w:rsidR="00B61B1E" w:rsidRPr="00557402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Степень достижения значений показателей (индикаторов) муниципальной программы (подпрограммы) *</w:t>
            </w:r>
          </w:p>
        </w:tc>
        <w:tc>
          <w:tcPr>
            <w:tcW w:w="860" w:type="pct"/>
            <w:vMerge w:val="restart"/>
            <w:vAlign w:val="center"/>
          </w:tcPr>
          <w:p w:rsidR="00B61B1E" w:rsidRPr="00557402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Причины отклонений фактически достигнутых значений показателей (индикаторов) от их плановых значений</w:t>
            </w:r>
          </w:p>
        </w:tc>
      </w:tr>
      <w:tr w:rsidR="00B61B1E" w:rsidRPr="00B61B1E" w:rsidTr="008F1068">
        <w:trPr>
          <w:cantSplit/>
        </w:trPr>
        <w:tc>
          <w:tcPr>
            <w:tcW w:w="288" w:type="pct"/>
            <w:vMerge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  <w:vMerge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Align w:val="center"/>
          </w:tcPr>
          <w:p w:rsidR="00B61B1E" w:rsidRPr="00557402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плановые</w:t>
            </w:r>
          </w:p>
        </w:tc>
        <w:tc>
          <w:tcPr>
            <w:tcW w:w="726" w:type="pct"/>
            <w:vAlign w:val="center"/>
          </w:tcPr>
          <w:p w:rsidR="00B61B1E" w:rsidRPr="00557402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фактически достигнутые</w:t>
            </w:r>
          </w:p>
        </w:tc>
        <w:tc>
          <w:tcPr>
            <w:tcW w:w="872" w:type="pct"/>
            <w:vMerge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Merge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B1E" w:rsidRPr="00B61B1E" w:rsidTr="008F1068">
        <w:trPr>
          <w:cantSplit/>
        </w:trPr>
        <w:tc>
          <w:tcPr>
            <w:tcW w:w="288" w:type="pct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3" w:type="pct"/>
          </w:tcPr>
          <w:p w:rsidR="00B61B1E" w:rsidRPr="00557402" w:rsidRDefault="00B61B1E" w:rsidP="00943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Calibri"/>
                <w:lang w:eastAsia="ru-RU"/>
              </w:rPr>
              <w:t xml:space="preserve">Обеспеченность </w:t>
            </w:r>
            <w:r w:rsidR="00943C10">
              <w:rPr>
                <w:rFonts w:ascii="Times New Roman" w:eastAsia="Times New Roman" w:hAnsi="Times New Roman" w:cs="Calibri"/>
                <w:lang w:eastAsia="ru-RU"/>
              </w:rPr>
              <w:t xml:space="preserve">органов местного самоуправления </w:t>
            </w:r>
            <w:r w:rsidRPr="00557402">
              <w:rPr>
                <w:rFonts w:ascii="Times New Roman" w:eastAsia="Times New Roman" w:hAnsi="Times New Roman" w:cs="Calibri"/>
                <w:lang w:eastAsia="ru-RU"/>
              </w:rPr>
              <w:t xml:space="preserve">техническими средствами и программным обеспечением для предоставления государственных и муниципальных услуг в электронном виде, в </w:t>
            </w:r>
            <w:proofErr w:type="spellStart"/>
            <w:r w:rsidRPr="00557402">
              <w:rPr>
                <w:rFonts w:ascii="Times New Roman" w:eastAsia="Times New Roman" w:hAnsi="Times New Roman" w:cs="Calibri"/>
                <w:lang w:eastAsia="ru-RU"/>
              </w:rPr>
              <w:t>т.ч</w:t>
            </w:r>
            <w:proofErr w:type="spellEnd"/>
            <w:r w:rsidRPr="00557402">
              <w:rPr>
                <w:rFonts w:ascii="Times New Roman" w:eastAsia="Times New Roman" w:hAnsi="Times New Roman" w:cs="Calibri"/>
                <w:lang w:eastAsia="ru-RU"/>
              </w:rPr>
              <w:t xml:space="preserve">. </w:t>
            </w:r>
            <w:r w:rsidR="00943C10">
              <w:rPr>
                <w:rFonts w:ascii="Times New Roman" w:eastAsia="Times New Roman" w:hAnsi="Times New Roman" w:cs="Calibri"/>
                <w:lang w:eastAsia="ru-RU"/>
              </w:rPr>
              <w:t xml:space="preserve">посредством </w:t>
            </w:r>
            <w:r w:rsidRPr="00557402">
              <w:rPr>
                <w:rFonts w:ascii="Times New Roman" w:eastAsia="Times New Roman" w:hAnsi="Times New Roman" w:cs="Calibri"/>
                <w:lang w:eastAsia="ru-RU"/>
              </w:rPr>
              <w:t>межведомственного взаимодействия</w:t>
            </w:r>
          </w:p>
        </w:tc>
        <w:tc>
          <w:tcPr>
            <w:tcW w:w="348" w:type="pct"/>
          </w:tcPr>
          <w:p w:rsidR="00B61B1E" w:rsidRPr="00B61B1E" w:rsidRDefault="00B61B1E" w:rsidP="00C439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4" w:type="pct"/>
          </w:tcPr>
          <w:p w:rsidR="00B61B1E" w:rsidRPr="002F6DB9" w:rsidRDefault="00943C10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6" w:type="pct"/>
          </w:tcPr>
          <w:p w:rsidR="00B61B1E" w:rsidRPr="002F6DB9" w:rsidRDefault="00943C10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2" w:type="pct"/>
          </w:tcPr>
          <w:p w:rsidR="00B61B1E" w:rsidRPr="002F6DB9" w:rsidRDefault="002F6DB9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4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60" w:type="pct"/>
          </w:tcPr>
          <w:p w:rsidR="00B61B1E" w:rsidRPr="002F6DB9" w:rsidRDefault="00B61B1E" w:rsidP="00C439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B1E" w:rsidRPr="00B61B1E" w:rsidTr="008F1068">
        <w:trPr>
          <w:cantSplit/>
        </w:trPr>
        <w:tc>
          <w:tcPr>
            <w:tcW w:w="288" w:type="pct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3" w:type="pct"/>
          </w:tcPr>
          <w:p w:rsidR="00B61B1E" w:rsidRPr="00557402" w:rsidRDefault="00943C10" w:rsidP="00943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Calibri"/>
                <w:lang w:eastAsia="ru-RU"/>
              </w:rPr>
              <w:t xml:space="preserve">Обеспеченность </w:t>
            </w:r>
            <w:r>
              <w:rPr>
                <w:rFonts w:ascii="Times New Roman" w:eastAsia="Times New Roman" w:hAnsi="Times New Roman" w:cs="Calibri"/>
                <w:lang w:eastAsia="ru-RU"/>
              </w:rPr>
              <w:t>органов местного самоуправления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рабочими</w:t>
            </w:r>
            <w:r w:rsidR="00B61B1E"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B61B1E"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, отвечающих программно-техническим требованиям для ведения электронного документооборота </w:t>
            </w:r>
          </w:p>
        </w:tc>
        <w:tc>
          <w:tcPr>
            <w:tcW w:w="348" w:type="pct"/>
          </w:tcPr>
          <w:p w:rsidR="00B61B1E" w:rsidRPr="00B61B1E" w:rsidRDefault="00B61B1E" w:rsidP="00C439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4" w:type="pct"/>
          </w:tcPr>
          <w:p w:rsidR="00B61B1E" w:rsidRPr="002F6DB9" w:rsidRDefault="00943C10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3002"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pct"/>
          </w:tcPr>
          <w:p w:rsidR="00B61B1E" w:rsidRPr="002F6DB9" w:rsidRDefault="00943C10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6DB9"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</w:tcPr>
          <w:p w:rsidR="00B61B1E" w:rsidRPr="002F6DB9" w:rsidRDefault="002F6DB9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4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60" w:type="pct"/>
          </w:tcPr>
          <w:p w:rsidR="00B61B1E" w:rsidRPr="002F6DB9" w:rsidRDefault="00B61B1E" w:rsidP="008464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B1E" w:rsidRPr="00B61B1E" w:rsidTr="008F1068">
        <w:trPr>
          <w:cantSplit/>
        </w:trPr>
        <w:tc>
          <w:tcPr>
            <w:tcW w:w="288" w:type="pct"/>
            <w:vAlign w:val="center"/>
          </w:tcPr>
          <w:p w:rsidR="00B61B1E" w:rsidRPr="00B61B1E" w:rsidRDefault="00B61B1E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33" w:type="pct"/>
          </w:tcPr>
          <w:p w:rsidR="00B61B1E" w:rsidRPr="00557402" w:rsidRDefault="00B61B1E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Уровень выполнения муниц</w:t>
            </w:r>
            <w:r w:rsidR="008F1068">
              <w:rPr>
                <w:rFonts w:ascii="Times New Roman" w:eastAsia="Times New Roman" w:hAnsi="Times New Roman" w:cs="Times New Roman"/>
                <w:lang w:eastAsia="ru-RU"/>
              </w:rPr>
              <w:t xml:space="preserve">ипального задания муниципальным бюджетным учреждением </w:t>
            </w: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</w:t>
            </w:r>
            <w:proofErr w:type="spellStart"/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348" w:type="pct"/>
          </w:tcPr>
          <w:p w:rsidR="00B61B1E" w:rsidRPr="00B61B1E" w:rsidRDefault="00B61B1E" w:rsidP="00C439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4" w:type="pct"/>
          </w:tcPr>
          <w:p w:rsidR="00B61B1E" w:rsidRPr="002F6DB9" w:rsidRDefault="00B61B1E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</w:tcPr>
          <w:p w:rsidR="00B61B1E" w:rsidRPr="002F6DB9" w:rsidRDefault="00B61B1E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</w:tcPr>
          <w:p w:rsidR="00B61B1E" w:rsidRPr="002F6DB9" w:rsidRDefault="00B61B1E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C5A0B" w:rsidRPr="002F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60" w:type="pct"/>
          </w:tcPr>
          <w:p w:rsidR="00B61B1E" w:rsidRPr="002F6DB9" w:rsidRDefault="00B61B1E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068" w:rsidRPr="00B61B1E" w:rsidTr="008F1068">
        <w:trPr>
          <w:cantSplit/>
        </w:trPr>
        <w:tc>
          <w:tcPr>
            <w:tcW w:w="288" w:type="pct"/>
            <w:vAlign w:val="center"/>
          </w:tcPr>
          <w:p w:rsidR="008F1068" w:rsidRPr="00B61B1E" w:rsidRDefault="008F1068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3" w:type="pct"/>
          </w:tcPr>
          <w:p w:rsidR="008F1068" w:rsidRPr="00557402" w:rsidRDefault="008F1068" w:rsidP="008F10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Уровень выполнения муниц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ипального задания муниципальным бюджетным учреждением </w:t>
            </w: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</w:t>
            </w:r>
            <w:proofErr w:type="spellStart"/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Кинель</w:t>
            </w:r>
            <w:proofErr w:type="spellEnd"/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Самарской области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Информационный центр</w:t>
            </w:r>
            <w:r w:rsidRPr="005574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8" w:type="pct"/>
          </w:tcPr>
          <w:p w:rsidR="008F1068" w:rsidRPr="00B61B1E" w:rsidRDefault="008F1068" w:rsidP="00C439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</w:tcPr>
          <w:p w:rsidR="008F1068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6" w:type="pct"/>
          </w:tcPr>
          <w:p w:rsidR="008F1068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</w:tcPr>
          <w:p w:rsidR="008F1068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8F1068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8F1068" w:rsidRPr="002F6DB9" w:rsidRDefault="008F1068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B1E" w:rsidRPr="00B61B1E" w:rsidTr="008F1068">
        <w:trPr>
          <w:cantSplit/>
        </w:trPr>
        <w:tc>
          <w:tcPr>
            <w:tcW w:w="288" w:type="pct"/>
            <w:vAlign w:val="center"/>
          </w:tcPr>
          <w:p w:rsidR="00B61B1E" w:rsidRPr="00B61B1E" w:rsidRDefault="008F1068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1B1E"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3" w:type="pct"/>
          </w:tcPr>
          <w:p w:rsidR="00B61B1E" w:rsidRPr="00557402" w:rsidRDefault="008F1068" w:rsidP="008F10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Обеспеченность рабочих мест (персональных компьютеров)</w:t>
            </w:r>
            <w:r w:rsidR="00B61B1E"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средствами защиты информации для обработки персональных данных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предупреждение угроз, в целях защиты информации и муниципальных информационных систем</w:t>
            </w:r>
            <w:r w:rsidR="00B61B1E" w:rsidRPr="00557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8" w:type="pct"/>
          </w:tcPr>
          <w:p w:rsidR="00B61B1E" w:rsidRPr="00B61B1E" w:rsidRDefault="00B61B1E" w:rsidP="00C439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4" w:type="pct"/>
          </w:tcPr>
          <w:p w:rsidR="00B61B1E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5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pct"/>
          </w:tcPr>
          <w:p w:rsidR="00B61B1E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5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pct"/>
          </w:tcPr>
          <w:p w:rsidR="00B61B1E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860" w:type="pct"/>
          </w:tcPr>
          <w:p w:rsidR="00B61B1E" w:rsidRPr="002F6DB9" w:rsidRDefault="00B61B1E" w:rsidP="008464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2" w:rsidRPr="00B61B1E" w:rsidTr="008F1068">
        <w:trPr>
          <w:cantSplit/>
        </w:trPr>
        <w:tc>
          <w:tcPr>
            <w:tcW w:w="288" w:type="pct"/>
            <w:vAlign w:val="center"/>
          </w:tcPr>
          <w:p w:rsidR="00557402" w:rsidRDefault="00557402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02" w:rsidRDefault="00557402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02" w:rsidRPr="00B61B1E" w:rsidRDefault="00557402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</w:tcPr>
          <w:p w:rsidR="00557402" w:rsidRPr="00557402" w:rsidRDefault="00557402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402">
              <w:rPr>
                <w:rFonts w:ascii="Times New Roman" w:hAnsi="Times New Roman" w:cs="Times New Roman"/>
              </w:rPr>
              <w:t>Среднее значение по всем показателям</w:t>
            </w:r>
            <w:r w:rsidR="004A46AB">
              <w:rPr>
                <w:rFonts w:ascii="Times New Roman" w:hAnsi="Times New Roman" w:cs="Times New Roman"/>
              </w:rPr>
              <w:t xml:space="preserve"> </w:t>
            </w:r>
            <w:r w:rsidRPr="00557402">
              <w:rPr>
                <w:rFonts w:ascii="Times New Roman" w:hAnsi="Times New Roman" w:cs="Times New Roman"/>
              </w:rPr>
              <w:t>(индикаторам) муниципальной программы.</w:t>
            </w:r>
          </w:p>
        </w:tc>
        <w:tc>
          <w:tcPr>
            <w:tcW w:w="348" w:type="pct"/>
          </w:tcPr>
          <w:p w:rsidR="00557402" w:rsidRPr="00B61B1E" w:rsidRDefault="00557402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</w:tcPr>
          <w:p w:rsidR="00557402" w:rsidRPr="002F6DB9" w:rsidRDefault="00557402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557402" w:rsidRPr="002F6DB9" w:rsidRDefault="00557402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557402" w:rsidRPr="002F6DB9" w:rsidRDefault="008F1068" w:rsidP="005574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860" w:type="pct"/>
          </w:tcPr>
          <w:p w:rsidR="00557402" w:rsidRPr="002F6DB9" w:rsidRDefault="00557402" w:rsidP="00B61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1B1E" w:rsidRDefault="00B61B1E" w:rsidP="00B61B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B99" w:rsidRDefault="002E1B99" w:rsidP="00BA68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6A8">
        <w:rPr>
          <w:rFonts w:ascii="Times New Roman" w:hAnsi="Times New Roman" w:cs="Times New Roman"/>
          <w:b/>
          <w:sz w:val="28"/>
          <w:szCs w:val="28"/>
        </w:rPr>
        <w:t xml:space="preserve">4.3. Перечень мероприятий, выполненных не в полном объеме и не выполненных (с указанием причин) в установленные сроки. </w:t>
      </w:r>
    </w:p>
    <w:p w:rsidR="002E1B99" w:rsidRPr="00B61B1E" w:rsidRDefault="002E1B99" w:rsidP="002E1B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функциональных возможностей официального сайта, разработка и приобретение программного обеспечения для предоставления муниципальных услуг в электронном виде, подключение в системе электронного документооборота выделенного канала связи передачи данных, внедрение телекоммуникационных сервисов защиты информации;</w:t>
      </w:r>
    </w:p>
    <w:p w:rsidR="002E1B99" w:rsidRPr="00B61B1E" w:rsidRDefault="002E1B99" w:rsidP="002E1B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локальной вычислительной сети администрации города, внедрение телекоммуникационных сервисов.</w:t>
      </w:r>
    </w:p>
    <w:p w:rsidR="003751D8" w:rsidRDefault="003751D8" w:rsidP="003751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sub_800033"/>
      <w:r w:rsidRPr="0031105A">
        <w:rPr>
          <w:rFonts w:ascii="Times New Roman" w:eastAsia="Times New Roman" w:hAnsi="Times New Roman" w:cs="Times New Roman"/>
          <w:b/>
          <w:sz w:val="28"/>
          <w:szCs w:val="28"/>
        </w:rPr>
        <w:t>4.4. Анализ факторов, повлиявших на ход реализации муниципальной программы.</w:t>
      </w:r>
    </w:p>
    <w:p w:rsidR="004C5E42" w:rsidRDefault="004C5E42" w:rsidP="004C5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 фактором, положительно повлиявшим на ход реализации Программы в отчетном году, является своевременное поступление бюджетных средств, что позволило в полном объеме и в установленные сроки профинансировать запланированные мероприятия.</w:t>
      </w:r>
    </w:p>
    <w:p w:rsidR="001B28CC" w:rsidRDefault="001B28CC" w:rsidP="001B28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800035"/>
      <w:bookmarkEnd w:id="4"/>
      <w:r w:rsidRPr="001D2E32">
        <w:rPr>
          <w:rFonts w:ascii="Times New Roman" w:eastAsia="Times New Roman" w:hAnsi="Times New Roman" w:cs="Times New Roman"/>
          <w:b/>
          <w:sz w:val="28"/>
          <w:szCs w:val="28"/>
        </w:rPr>
        <w:t>4.5.Данные о бюджетных ассигнованиях и иных средств, направленных на выполнения мероприятий, а так же освоенных  в ходе реализации муниципальной программы (подпрограммы).</w:t>
      </w:r>
    </w:p>
    <w:p w:rsidR="001B28CC" w:rsidRDefault="001B28CC" w:rsidP="001B28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 бюджетных ассигнованиях и иных средствах, направленных на выполнения мероприятий, а так же освоенных  в ходе реализации программы представлены в таблице 2.</w:t>
      </w:r>
    </w:p>
    <w:p w:rsidR="001B28CC" w:rsidRDefault="001B28CC" w:rsidP="001B28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объемы бюджетного финансирования в 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 xml:space="preserve">целом по Программе составили </w:t>
      </w:r>
      <w:r w:rsidR="007128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FBB">
        <w:rPr>
          <w:rFonts w:ascii="Times New Roman" w:eastAsia="Times New Roman" w:hAnsi="Times New Roman" w:cs="Times New Roman"/>
          <w:sz w:val="28"/>
          <w:szCs w:val="28"/>
        </w:rPr>
        <w:t>4479</w:t>
      </w:r>
      <w:r w:rsidR="007128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FBB"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 xml:space="preserve">рублей, фактически исполнено </w:t>
      </w:r>
      <w:r w:rsidR="007128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7FBB">
        <w:rPr>
          <w:rFonts w:ascii="Times New Roman" w:eastAsia="Times New Roman" w:hAnsi="Times New Roman" w:cs="Times New Roman"/>
          <w:sz w:val="28"/>
          <w:szCs w:val="28"/>
        </w:rPr>
        <w:t>4479</w:t>
      </w:r>
      <w:r w:rsidR="007128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FBB">
        <w:rPr>
          <w:rFonts w:ascii="Times New Roman" w:eastAsia="Times New Roman" w:hAnsi="Times New Roman" w:cs="Times New Roman"/>
          <w:sz w:val="28"/>
          <w:szCs w:val="28"/>
        </w:rPr>
        <w:t>168</w:t>
      </w:r>
      <w:r w:rsidR="004A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>тыс. рублей, что составило 9</w:t>
      </w:r>
      <w:r w:rsidR="004A46AB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4458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7FB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%,</w:t>
      </w:r>
    </w:p>
    <w:p w:rsidR="001B28CC" w:rsidRDefault="001B28CC" w:rsidP="001B28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5878"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1D5878">
        <w:rPr>
          <w:rFonts w:ascii="Times New Roman" w:eastAsia="Times New Roman" w:hAnsi="Times New Roman" w:cs="Times New Roman"/>
          <w:sz w:val="28"/>
          <w:szCs w:val="28"/>
        </w:rPr>
        <w:t xml:space="preserve"> бюджета –составил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FBB" w:rsidRPr="00887FBB">
        <w:rPr>
          <w:rFonts w:ascii="Times New Roman" w:eastAsia="Times New Roman" w:hAnsi="Times New Roman" w:cs="Times New Roman"/>
          <w:sz w:val="28"/>
          <w:szCs w:val="28"/>
        </w:rPr>
        <w:t>24542.525</w:t>
      </w:r>
      <w:r w:rsidR="004A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 xml:space="preserve"> рублей, фактически исполнено </w:t>
      </w:r>
      <w:r w:rsidR="00887FBB" w:rsidRPr="00887FBB">
        <w:rPr>
          <w:rFonts w:ascii="Times New Roman" w:eastAsia="Times New Roman" w:hAnsi="Times New Roman" w:cs="Times New Roman"/>
          <w:sz w:val="28"/>
          <w:szCs w:val="28"/>
        </w:rPr>
        <w:t xml:space="preserve">24479.308 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>тыс. рублей, что составило 9</w:t>
      </w:r>
      <w:r w:rsidR="004A46AB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44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46A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A05BA9" w:rsidRDefault="00A05BA9" w:rsidP="001B28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5878"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обл</w:t>
      </w:r>
      <w:r w:rsidR="007B632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стного</w:t>
      </w:r>
      <w:r w:rsidRPr="001D5878">
        <w:rPr>
          <w:rFonts w:ascii="Times New Roman" w:eastAsia="Times New Roman" w:hAnsi="Times New Roman" w:cs="Times New Roman"/>
          <w:sz w:val="28"/>
          <w:szCs w:val="28"/>
        </w:rPr>
        <w:t xml:space="preserve"> бюджета –</w:t>
      </w:r>
      <w:r w:rsidR="007B6325">
        <w:rPr>
          <w:rFonts w:ascii="Times New Roman" w:eastAsia="Times New Roman" w:hAnsi="Times New Roman" w:cs="Times New Roman"/>
          <w:sz w:val="28"/>
          <w:szCs w:val="28"/>
        </w:rPr>
        <w:t>не предоставлялись;</w:t>
      </w:r>
    </w:p>
    <w:p w:rsidR="001B28CC" w:rsidRDefault="001B28CC" w:rsidP="001B28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Эффективность реализации Программы согласно Методики проведения оценки эффективности реализации муниципальных программ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утвержденной Порядком принятия решен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07.03.2014г. № 710, признае</w:t>
      </w:r>
      <w:r w:rsidR="00FC7F5F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5B4458">
        <w:rPr>
          <w:rFonts w:ascii="Times New Roman" w:eastAsia="Times New Roman" w:hAnsi="Times New Roman" w:cs="Times New Roman"/>
          <w:sz w:val="28"/>
          <w:szCs w:val="28"/>
        </w:rPr>
        <w:t>высокой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32D6" w:rsidRDefault="006132D6" w:rsidP="00B61B1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1E" w:rsidRPr="00B61B1E" w:rsidRDefault="00B61B1E" w:rsidP="00B61B1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B61B1E" w:rsidRPr="00B61B1E" w:rsidRDefault="00B61B1E" w:rsidP="00B6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Информация</w:t>
      </w:r>
    </w:p>
    <w:p w:rsidR="00B61B1E" w:rsidRPr="00B61B1E" w:rsidRDefault="00B61B1E" w:rsidP="00B61B1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1B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финансировании мероприятий </w:t>
      </w:r>
      <w:r w:rsidRPr="00B61B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муниципальной </w:t>
      </w:r>
      <w:r w:rsidRPr="00B61B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программы (подпрограммы, входящей в состав </w:t>
      </w:r>
      <w:r w:rsidRPr="00B61B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муниципальной </w:t>
      </w:r>
      <w:r w:rsidRPr="00B61B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программы) за отчетный период</w:t>
      </w:r>
    </w:p>
    <w:p w:rsidR="00B61B1E" w:rsidRPr="00B61B1E" w:rsidRDefault="00B61B1E" w:rsidP="00B61B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2"/>
        <w:gridCol w:w="2068"/>
        <w:gridCol w:w="935"/>
        <w:gridCol w:w="567"/>
        <w:gridCol w:w="850"/>
        <w:gridCol w:w="851"/>
        <w:gridCol w:w="708"/>
        <w:gridCol w:w="851"/>
        <w:gridCol w:w="851"/>
        <w:gridCol w:w="708"/>
        <w:gridCol w:w="709"/>
        <w:gridCol w:w="572"/>
        <w:gridCol w:w="567"/>
      </w:tblGrid>
      <w:tr w:rsidR="007128A7" w:rsidRPr="007128A7" w:rsidTr="007128A7">
        <w:trPr>
          <w:trHeight w:val="1275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мероприятия, № подпункта по Программе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Главный распорядитель </w:t>
            </w:r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бюджет-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Испол-нитель</w:t>
            </w:r>
            <w:proofErr w:type="spellEnd"/>
            <w:proofErr w:type="gramEnd"/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18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финансовых расходов (факт / план х 100)</w:t>
            </w:r>
          </w:p>
        </w:tc>
      </w:tr>
      <w:tr w:rsidR="007128A7" w:rsidRPr="007128A7" w:rsidTr="007128A7">
        <w:trPr>
          <w:trHeight w:val="1290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счет средств бюджета городского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счет иных </w:t>
            </w:r>
            <w:proofErr w:type="spellStart"/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источ-ников</w:t>
            </w:r>
            <w:proofErr w:type="spellEnd"/>
            <w:proofErr w:type="gram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 бюджета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счет иных </w:t>
            </w:r>
            <w:proofErr w:type="spellStart"/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источ-ников</w:t>
            </w:r>
            <w:proofErr w:type="spellEnd"/>
            <w:proofErr w:type="gram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счет средств бюджета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счет иных </w:t>
            </w:r>
            <w:proofErr w:type="spellStart"/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источ-ников</w:t>
            </w:r>
            <w:proofErr w:type="spellEnd"/>
            <w:proofErr w:type="gram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128A7" w:rsidRPr="007128A7" w:rsidTr="007128A7">
        <w:trPr>
          <w:trHeight w:val="142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функциональных возможностей официального сайта, разработка и приобретение программного обеспечения для предоставления муниципальных услуг в электронном виде, подключение в системе электронного документооборота выделенного канала связи передачи данных, внедрение телекоммуникационных сервисов защиты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</w:tr>
      <w:tr w:rsidR="007128A7" w:rsidRPr="007128A7" w:rsidTr="007128A7">
        <w:trPr>
          <w:trHeight w:val="46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52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Информационно-статистические услуги, 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887FBB" w:rsidP="0088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  <w:r w:rsidR="007D0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7D0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887FBB" w:rsidP="0088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</w:t>
            </w:r>
            <w:r w:rsidR="007128A7"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7D0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88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88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="0088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D02A5" w:rsidP="0088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88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="0088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D02A5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</w:t>
            </w:r>
            <w:r w:rsidR="0088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  <w:p w:rsidR="007D02A5" w:rsidRPr="007D02A5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D02A5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</w:t>
            </w:r>
            <w:r w:rsidR="00887F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  <w:p w:rsidR="007D02A5" w:rsidRPr="007D02A5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AE0FAA">
        <w:trPr>
          <w:trHeight w:val="216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Информационные услуги, не входящие в Федеральный план статистических работ Федеральной службы государственной статистики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188,436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188,436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188,436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188,436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45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Информационные услуги в периодической печати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64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Дума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128A7" w:rsidRPr="007128A7" w:rsidTr="007128A7">
        <w:trPr>
          <w:trHeight w:val="45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Информационные услуги в области телевидения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8A7" w:rsidRPr="007128A7" w:rsidRDefault="007128A7" w:rsidP="0071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64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Дума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D02A5" w:rsidRPr="007128A7" w:rsidTr="00C02F55">
        <w:trPr>
          <w:trHeight w:val="450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Услуги по подписке на периодические издания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167,264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167,264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167,186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887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87FB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887FBB">
              <w:rPr>
                <w:rFonts w:ascii="Times New Roman" w:hAnsi="Times New Roman" w:cs="Times New Roman"/>
                <w:b/>
                <w:sz w:val="16"/>
                <w:szCs w:val="16"/>
              </w:rPr>
              <w:t>,186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887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0.99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887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0.99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75576C">
        <w:trPr>
          <w:trHeight w:val="409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Приобретение технических средств и программного обеспечения в органах администрации </w:t>
            </w:r>
            <w:proofErr w:type="spellStart"/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му-ниципального</w:t>
            </w:r>
            <w:proofErr w:type="spellEnd"/>
            <w:proofErr w:type="gram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образования «Городского округа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 для внедрения электронного документооборота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335,008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335,008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334,946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334,946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887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0.98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887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0.98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0C5443">
        <w:trPr>
          <w:trHeight w:val="178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локальной вычислительной сети администрации города, внедрение телекоммуникационных сервисов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887FBB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133B2D">
        <w:trPr>
          <w:trHeight w:val="556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субсидии на выполнение муниципального задания муниципального бюджетного учреждения городского округа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Самарской области «Многофункциональный центр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государ-ственных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и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муници-пальных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услуг»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17807,00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17807,00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17807,00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17807,00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9D2E3F">
        <w:trPr>
          <w:trHeight w:val="3720"/>
        </w:trPr>
        <w:tc>
          <w:tcPr>
            <w:tcW w:w="5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субсидии на выполнение муниципального задания муниципального бюджетного учреждения городского округа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Самарской области «Информационный центр"                                                                                 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5490</w:t>
            </w:r>
            <w:r w:rsidR="007D02A5"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5490</w:t>
            </w:r>
            <w:r w:rsidR="007D02A5"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5490</w:t>
            </w:r>
            <w:r w:rsidR="007D02A5"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5490</w:t>
            </w:r>
            <w:r w:rsidR="007D02A5"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02A5" w:rsidRPr="007128A7" w:rsidTr="001F3CF6">
        <w:trPr>
          <w:trHeight w:val="3465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субсидии на создание, организацию деятельности и развитие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многофунционального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центра предоставления государственных и муниципальных услуг: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D02A5" w:rsidRPr="007D02A5" w:rsidRDefault="007D02A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D02A5" w:rsidRPr="007D02A5" w:rsidRDefault="007B6325" w:rsidP="007D02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663EB1">
        <w:trPr>
          <w:trHeight w:val="241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Внедрение комплексной системы защиты 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ИСПДн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 оценка соответствия требованиям нормативных документов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166,8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B63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B6325">
              <w:rPr>
                <w:rFonts w:ascii="Times New Roman" w:hAnsi="Times New Roman" w:cs="Times New Roman"/>
                <w:b/>
                <w:sz w:val="16"/>
                <w:szCs w:val="16"/>
              </w:rPr>
              <w:t>66,8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B63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B6325">
              <w:rPr>
                <w:rFonts w:ascii="Times New Roman" w:hAnsi="Times New Roman" w:cs="Times New Roman"/>
                <w:b/>
                <w:sz w:val="16"/>
                <w:szCs w:val="16"/>
              </w:rPr>
              <w:t>66,8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B632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7D02A5" w:rsidRDefault="007D02A5" w:rsidP="007D0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2A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D02A5" w:rsidRPr="007128A7" w:rsidTr="0072712F">
        <w:trPr>
          <w:trHeight w:val="115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Информационно-правовое обеспечение администрации городского округа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2A5" w:rsidRPr="007128A7" w:rsidRDefault="007D02A5" w:rsidP="007D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B632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324,8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B632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324,8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D02A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D02A5" w:rsidP="007B63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7B6325">
              <w:rPr>
                <w:rFonts w:ascii="Times New Roman" w:hAnsi="Times New Roman" w:cs="Times New Roman"/>
                <w:b/>
                <w:sz w:val="16"/>
                <w:szCs w:val="16"/>
              </w:rPr>
              <w:t>24,8</w:t>
            </w: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D02A5" w:rsidP="007B63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7B6325">
              <w:rPr>
                <w:rFonts w:ascii="Times New Roman" w:hAnsi="Times New Roman" w:cs="Times New Roman"/>
                <w:b/>
                <w:sz w:val="16"/>
                <w:szCs w:val="16"/>
              </w:rPr>
              <w:t>24.8</w:t>
            </w: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D02A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B632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B632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D02A5" w:rsidRPr="00374FCA" w:rsidRDefault="007D02A5" w:rsidP="00374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465"/>
        </w:trPr>
        <w:tc>
          <w:tcPr>
            <w:tcW w:w="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Иные выплаты </w:t>
            </w:r>
            <w:proofErr w:type="spellStart"/>
            <w:proofErr w:type="gram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населе-нию</w:t>
            </w:r>
            <w:proofErr w:type="spellEnd"/>
            <w:proofErr w:type="gram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в том числе компенсация расходов гражданам на приобретение пользовательского обо-</w:t>
            </w: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рудования</w:t>
            </w:r>
            <w:proofErr w:type="spellEnd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для приема цифрового сигнала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128A7" w:rsidRPr="007128A7" w:rsidTr="007128A7">
        <w:trPr>
          <w:trHeight w:val="420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городского округа 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Кинель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74FCA" w:rsidRPr="007128A7" w:rsidTr="00A44CFE">
        <w:trPr>
          <w:trHeight w:val="315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4FCA" w:rsidRPr="007128A7" w:rsidRDefault="00374FCA" w:rsidP="003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FCA" w:rsidRPr="007128A7" w:rsidRDefault="00374FCA" w:rsidP="00374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FCA" w:rsidRPr="007128A7" w:rsidRDefault="00374FCA" w:rsidP="00374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2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7B6325" w:rsidP="00374F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24479,308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374FCA" w:rsidP="007B63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B6325">
              <w:rPr>
                <w:rFonts w:ascii="Times New Roman" w:hAnsi="Times New Roman" w:cs="Times New Roman"/>
                <w:b/>
                <w:sz w:val="16"/>
                <w:szCs w:val="16"/>
              </w:rPr>
              <w:t>4479,308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7B6325" w:rsidP="00374F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7B6325" w:rsidP="00374F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24479,168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7B6325" w:rsidP="00374F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24479,168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7B6325" w:rsidP="00374F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7B6325" w:rsidP="007B63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0.99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4FCA" w:rsidRPr="00374FCA" w:rsidRDefault="00374FCA" w:rsidP="007B63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4FCA">
              <w:rPr>
                <w:rFonts w:ascii="Times New Roman" w:hAnsi="Times New Roman" w:cs="Times New Roman"/>
                <w:b/>
                <w:sz w:val="16"/>
                <w:szCs w:val="16"/>
              </w:rPr>
              <w:t>0.99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FCA" w:rsidRPr="007128A7" w:rsidRDefault="00374FCA" w:rsidP="003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128A7" w:rsidRPr="007128A7" w:rsidTr="007128A7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8A7" w:rsidRPr="007128A7" w:rsidRDefault="007128A7" w:rsidP="00712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8A7" w:rsidRPr="007128A7" w:rsidRDefault="007128A7" w:rsidP="0071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F3FF5" w:rsidRDefault="000F3FF5" w:rsidP="00B61B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3E76" w:rsidRPr="000F3FF5" w:rsidRDefault="00DB3E76" w:rsidP="00B61B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1C56" w:rsidRPr="00D020F2" w:rsidRDefault="000E1C56" w:rsidP="000E1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sub_8000312"/>
      <w:bookmarkEnd w:id="5"/>
      <w:r w:rsidRPr="00D020F2">
        <w:rPr>
          <w:rFonts w:ascii="Times New Roman" w:eastAsia="Times New Roman" w:hAnsi="Times New Roman" w:cs="Times New Roman"/>
          <w:b/>
          <w:sz w:val="28"/>
          <w:szCs w:val="28"/>
        </w:rPr>
        <w:t xml:space="preserve">4.6. Предложения о дальнейшей реализации муниципальной программы. </w:t>
      </w:r>
    </w:p>
    <w:p w:rsidR="000E1C56" w:rsidRDefault="000E1C56" w:rsidP="006C27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выполнени</w:t>
      </w:r>
      <w:r w:rsidR="006C27CC">
        <w:rPr>
          <w:rFonts w:ascii="Times New Roman" w:eastAsia="Times New Roman" w:hAnsi="Times New Roman" w:cs="Times New Roman"/>
          <w:sz w:val="28"/>
          <w:szCs w:val="28"/>
        </w:rPr>
        <w:t xml:space="preserve">я основных мероприятий и </w:t>
      </w:r>
      <w:r w:rsidR="005B4458">
        <w:rPr>
          <w:rFonts w:ascii="Times New Roman" w:eastAsia="Times New Roman" w:hAnsi="Times New Roman" w:cs="Times New Roman"/>
          <w:sz w:val="28"/>
          <w:szCs w:val="28"/>
        </w:rPr>
        <w:t>высокой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степенью достижения результатов реализации муниципальной программы</w:t>
      </w:r>
      <w:r w:rsidR="00DB3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7CC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информационного общества в </w:t>
      </w:r>
      <w:r w:rsidR="006C27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</w:t>
      </w:r>
      <w:r w:rsidR="00DB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27CC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DB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на 20</w:t>
      </w:r>
      <w:r w:rsidR="007D02A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C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="007D02A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2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6C27CC" w:rsidRPr="00B61B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целесообразн</w:t>
      </w:r>
      <w:r w:rsidR="00E4325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реализацию Программы.</w:t>
      </w:r>
    </w:p>
    <w:p w:rsidR="000E1C56" w:rsidRDefault="000E1C56" w:rsidP="00B61B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7"/>
    <w:p w:rsidR="00B61B1E" w:rsidRPr="00B61B1E" w:rsidRDefault="00B61B1E" w:rsidP="00B61B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997" w:rsidRDefault="00B54997"/>
    <w:sectPr w:rsidR="00B54997" w:rsidSect="00B7447A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A38"/>
    <w:multiLevelType w:val="hybridMultilevel"/>
    <w:tmpl w:val="9452A0AA"/>
    <w:lvl w:ilvl="0" w:tplc="BA943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F53416"/>
    <w:multiLevelType w:val="hybridMultilevel"/>
    <w:tmpl w:val="DE2CC750"/>
    <w:lvl w:ilvl="0" w:tplc="7E0E42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934D99"/>
    <w:multiLevelType w:val="hybridMultilevel"/>
    <w:tmpl w:val="34B67CD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541561CF"/>
    <w:multiLevelType w:val="hybridMultilevel"/>
    <w:tmpl w:val="38964DF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6A877B99"/>
    <w:multiLevelType w:val="hybridMultilevel"/>
    <w:tmpl w:val="DE2CC750"/>
    <w:lvl w:ilvl="0" w:tplc="7E0E42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B1E"/>
    <w:rsid w:val="000263B3"/>
    <w:rsid w:val="000D13F0"/>
    <w:rsid w:val="000E1C56"/>
    <w:rsid w:val="000F00B9"/>
    <w:rsid w:val="000F3FF5"/>
    <w:rsid w:val="001243CF"/>
    <w:rsid w:val="001B28CC"/>
    <w:rsid w:val="0020475E"/>
    <w:rsid w:val="002178F9"/>
    <w:rsid w:val="0027165E"/>
    <w:rsid w:val="002E1B99"/>
    <w:rsid w:val="002F6DB9"/>
    <w:rsid w:val="00374FCA"/>
    <w:rsid w:val="003751D8"/>
    <w:rsid w:val="0039734D"/>
    <w:rsid w:val="003A7305"/>
    <w:rsid w:val="003D5D5B"/>
    <w:rsid w:val="003E7FD7"/>
    <w:rsid w:val="00483EDE"/>
    <w:rsid w:val="004A044E"/>
    <w:rsid w:val="004A46AB"/>
    <w:rsid w:val="004C5E42"/>
    <w:rsid w:val="004E02E4"/>
    <w:rsid w:val="00557402"/>
    <w:rsid w:val="005B4458"/>
    <w:rsid w:val="005B5E26"/>
    <w:rsid w:val="005C3CEA"/>
    <w:rsid w:val="006132D6"/>
    <w:rsid w:val="006213C7"/>
    <w:rsid w:val="00623002"/>
    <w:rsid w:val="00641B51"/>
    <w:rsid w:val="006C27CC"/>
    <w:rsid w:val="006E2F9F"/>
    <w:rsid w:val="007128A7"/>
    <w:rsid w:val="007155E2"/>
    <w:rsid w:val="007540E0"/>
    <w:rsid w:val="00791DBD"/>
    <w:rsid w:val="007B6325"/>
    <w:rsid w:val="007B752F"/>
    <w:rsid w:val="007D02A5"/>
    <w:rsid w:val="00813D0F"/>
    <w:rsid w:val="00846456"/>
    <w:rsid w:val="00887FBB"/>
    <w:rsid w:val="008B2D41"/>
    <w:rsid w:val="008F1068"/>
    <w:rsid w:val="00943C10"/>
    <w:rsid w:val="009642E2"/>
    <w:rsid w:val="009803AE"/>
    <w:rsid w:val="00A05BA9"/>
    <w:rsid w:val="00AA14C3"/>
    <w:rsid w:val="00B1461F"/>
    <w:rsid w:val="00B54997"/>
    <w:rsid w:val="00B55D45"/>
    <w:rsid w:val="00B61B1E"/>
    <w:rsid w:val="00B7447A"/>
    <w:rsid w:val="00B96687"/>
    <w:rsid w:val="00BA68DC"/>
    <w:rsid w:val="00BF1DA4"/>
    <w:rsid w:val="00C43924"/>
    <w:rsid w:val="00CB052D"/>
    <w:rsid w:val="00CC7264"/>
    <w:rsid w:val="00D0449A"/>
    <w:rsid w:val="00D04AF8"/>
    <w:rsid w:val="00D1122D"/>
    <w:rsid w:val="00DB3E76"/>
    <w:rsid w:val="00DB7ABD"/>
    <w:rsid w:val="00E17226"/>
    <w:rsid w:val="00E4325D"/>
    <w:rsid w:val="00E53503"/>
    <w:rsid w:val="00EE6B50"/>
    <w:rsid w:val="00F04F47"/>
    <w:rsid w:val="00F13F53"/>
    <w:rsid w:val="00F2461B"/>
    <w:rsid w:val="00F34FEC"/>
    <w:rsid w:val="00F85D91"/>
    <w:rsid w:val="00F87545"/>
    <w:rsid w:val="00FC5A0B"/>
    <w:rsid w:val="00FC7F5F"/>
    <w:rsid w:val="00FF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E3E025-FA54-4448-A502-E9C96223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43C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4577</TotalTime>
  <Pages>9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Bogdanov</dc:creator>
  <cp:keywords/>
  <dc:description/>
  <cp:lastModifiedBy>Bogdanov</cp:lastModifiedBy>
  <cp:revision>60</cp:revision>
  <cp:lastPrinted>2020-04-20T12:36:00Z</cp:lastPrinted>
  <dcterms:created xsi:type="dcterms:W3CDTF">2020-03-13T08:40:00Z</dcterms:created>
  <dcterms:modified xsi:type="dcterms:W3CDTF">2025-02-11T06:04:00Z</dcterms:modified>
</cp:coreProperties>
</file>